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5" w:rsidRPr="00EA2C15" w:rsidRDefault="00EA2C15" w:rsidP="00EA2C15">
      <w:pPr>
        <w:spacing w:after="0"/>
        <w:jc w:val="center"/>
        <w:rPr>
          <w:rStyle w:val="c1c20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2C15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EA2C15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профессиональной деятельности </w:t>
      </w:r>
      <w:r w:rsidRPr="00EA2C15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bookmarkEnd w:id="0"/>
    <w:p w:rsidR="00C73E43" w:rsidRPr="00EA2C15" w:rsidRDefault="00D12775" w:rsidP="00EA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15">
        <w:rPr>
          <w:rFonts w:ascii="Times New Roman" w:hAnsi="Times New Roman" w:cs="Times New Roman"/>
          <w:b/>
          <w:sz w:val="24"/>
          <w:szCs w:val="24"/>
        </w:rPr>
        <w:t>по должности «Воспитатель ДОУ»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EA2C15" w:rsidTr="004228EF">
        <w:tc>
          <w:tcPr>
            <w:tcW w:w="531" w:type="dxa"/>
          </w:tcPr>
          <w:p w:rsidR="00975DB5" w:rsidRPr="00EA2C15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EA2C15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EA2C15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EA2C15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EA2C15" w:rsidTr="004228EF">
        <w:tc>
          <w:tcPr>
            <w:tcW w:w="531" w:type="dxa"/>
            <w:vMerge w:val="restart"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EA2C15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EA2C15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езультаты освоения </w:t>
            </w:r>
            <w:proofErr w:type="gramStart"/>
            <w:r w:rsidR="00182BC9" w:rsidRPr="00EA2C15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обучающимися</w:t>
            </w:r>
            <w:proofErr w:type="gramEnd"/>
            <w:r w:rsidR="00182BC9" w:rsidRPr="00EA2C15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182BC9" w:rsidRPr="00EA2C15" w:rsidTr="004228EF">
        <w:tc>
          <w:tcPr>
            <w:tcW w:w="531" w:type="dxa"/>
            <w:vMerge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EA2C15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EA2C15" w:rsidTr="004228EF">
        <w:tc>
          <w:tcPr>
            <w:tcW w:w="531" w:type="dxa"/>
            <w:vMerge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EA2C15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результатов</w:t>
            </w:r>
            <w:r w:rsidR="00B7088A" w:rsidRPr="00EA2C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ООП по образовательным областям</w:t>
            </w:r>
          </w:p>
        </w:tc>
        <w:tc>
          <w:tcPr>
            <w:tcW w:w="2861" w:type="dxa"/>
          </w:tcPr>
          <w:p w:rsidR="00182BC9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BC9" w:rsidRPr="00EA2C15" w:rsidTr="004228EF">
        <w:tc>
          <w:tcPr>
            <w:tcW w:w="531" w:type="dxa"/>
            <w:vMerge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EA2C15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182BC9" w:rsidRPr="00EA2C15" w:rsidRDefault="00B7088A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BC9" w:rsidRPr="00EA2C15" w:rsidTr="004228EF">
        <w:tc>
          <w:tcPr>
            <w:tcW w:w="531" w:type="dxa"/>
            <w:vMerge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EA2C15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182BC9" w:rsidRPr="00EA2C15" w:rsidRDefault="00B7088A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BC9" w:rsidRPr="00EA2C15" w:rsidTr="004228EF">
        <w:tc>
          <w:tcPr>
            <w:tcW w:w="531" w:type="dxa"/>
            <w:vMerge/>
          </w:tcPr>
          <w:p w:rsidR="00182BC9" w:rsidRPr="00EA2C15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EA2C15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EA2C15" w:rsidRDefault="00182BC9" w:rsidP="00422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 освоения ООП по образовательным областям</w:t>
            </w: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 w:val="restart"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 w:val="restart"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наличие работы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наличие работы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участие учащихся 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 w:val="restart"/>
          </w:tcPr>
          <w:p w:rsidR="00B7088A" w:rsidRPr="00EA2C15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Личный вклад в повышение качества образования</w:t>
            </w: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транслирование хода и результатов </w:t>
            </w:r>
            <w:proofErr w:type="gramStart"/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экспериментальной</w:t>
            </w:r>
            <w:proofErr w:type="gramEnd"/>
            <w:r w:rsidRPr="00EA2C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инновационной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8A" w:rsidRPr="00EA2C15" w:rsidTr="004228EF">
        <w:tc>
          <w:tcPr>
            <w:tcW w:w="531" w:type="dxa"/>
            <w:vMerge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B7088A" w:rsidRPr="00EA2C15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7088A" w:rsidRPr="00EA2C15" w:rsidRDefault="00B7088A" w:rsidP="00B7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 возможное количество баллов – 60, порог – 50.</w:t>
      </w:r>
    </w:p>
    <w:p w:rsidR="004228EF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p w:rsidR="004228EF" w:rsidRPr="00182BC9" w:rsidRDefault="004228EF" w:rsidP="00422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28EF" w:rsidRPr="00182BC9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5FD5"/>
    <w:rsid w:val="00283BBB"/>
    <w:rsid w:val="002876AD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088A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244B"/>
    <w:rsid w:val="00CC45C8"/>
    <w:rsid w:val="00CD22F3"/>
    <w:rsid w:val="00CD37B5"/>
    <w:rsid w:val="00CD6143"/>
    <w:rsid w:val="00CE1A1F"/>
    <w:rsid w:val="00D12775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2C15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2017-03-15T16:01:00Z</dcterms:created>
  <dcterms:modified xsi:type="dcterms:W3CDTF">2017-03-16T16:21:00Z</dcterms:modified>
</cp:coreProperties>
</file>